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82A5B2" w14:textId="787EF525" w:rsidR="0043122E" w:rsidRPr="007C5364" w:rsidRDefault="0043122E" w:rsidP="00B966D8">
      <w:pPr>
        <w:spacing w:after="120" w:line="360" w:lineRule="auto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                                       </w:t>
      </w:r>
    </w:p>
    <w:p w14:paraId="76CE0A6B" w14:textId="77777777" w:rsidR="0051467D" w:rsidRPr="0015587F" w:rsidRDefault="0051467D" w:rsidP="00B966D8">
      <w:pPr>
        <w:spacing w:after="12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15587F">
        <w:rPr>
          <w:rFonts w:ascii="Arial" w:hAnsi="Arial" w:cs="Arial"/>
          <w:b/>
          <w:sz w:val="28"/>
          <w:szCs w:val="28"/>
        </w:rPr>
        <w:t>NOTICE OF IMPENDING WORK</w:t>
      </w:r>
    </w:p>
    <w:p w14:paraId="5EB0B4A5" w14:textId="2709BCFA" w:rsidR="0051467D" w:rsidRPr="0015587F" w:rsidRDefault="0051467D" w:rsidP="00B966D8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15587F">
        <w:rPr>
          <w:rFonts w:ascii="Arial" w:hAnsi="Arial" w:cs="Arial"/>
          <w:sz w:val="24"/>
          <w:szCs w:val="24"/>
        </w:rPr>
        <w:t>Dear Residents</w:t>
      </w:r>
      <w:r w:rsidR="00DA0E8C">
        <w:rPr>
          <w:rFonts w:ascii="Arial" w:hAnsi="Arial" w:cs="Arial"/>
          <w:sz w:val="24"/>
          <w:szCs w:val="24"/>
        </w:rPr>
        <w:t>,</w:t>
      </w:r>
    </w:p>
    <w:p w14:paraId="5A7C6F70" w14:textId="403896C0" w:rsidR="002F48EA" w:rsidRDefault="3DD10B23" w:rsidP="00B966D8">
      <w:pPr>
        <w:spacing w:before="120" w:after="120" w:line="36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3DD10B23">
        <w:rPr>
          <w:rFonts w:ascii="Arial" w:hAnsi="Arial" w:cs="Arial"/>
          <w:b/>
          <w:bCs/>
          <w:sz w:val="24"/>
          <w:szCs w:val="24"/>
          <w:u w:val="single"/>
        </w:rPr>
        <w:t xml:space="preserve">ABNORMAL LOAD MOVEMENT, LAYBY CLOSURE &amp; PARKING RESTRICTIONS </w:t>
      </w:r>
    </w:p>
    <w:p w14:paraId="7049CE95" w14:textId="49833AC6" w:rsidR="00EF5639" w:rsidRDefault="27676D6B" w:rsidP="00B966D8">
      <w:pPr>
        <w:spacing w:before="120" w:after="240" w:line="360" w:lineRule="auto"/>
        <w:rPr>
          <w:rFonts w:ascii="Arial" w:hAnsi="Arial" w:cs="Arial"/>
          <w:sz w:val="24"/>
          <w:szCs w:val="24"/>
        </w:rPr>
      </w:pPr>
      <w:r w:rsidRPr="27676D6B">
        <w:rPr>
          <w:rFonts w:ascii="Arial" w:hAnsi="Arial" w:cs="Arial"/>
          <w:sz w:val="24"/>
          <w:szCs w:val="24"/>
        </w:rPr>
        <w:t xml:space="preserve">In order to facilitate the delivery of vital new Electrical Infrastructure to </w:t>
      </w:r>
      <w:r w:rsidR="39D44B4B" w:rsidRPr="5BFD3B96">
        <w:rPr>
          <w:rFonts w:ascii="Arial" w:hAnsi="Arial" w:cs="Arial"/>
          <w:sz w:val="24"/>
          <w:szCs w:val="24"/>
        </w:rPr>
        <w:t>the</w:t>
      </w:r>
      <w:r w:rsidR="00B966D8">
        <w:rPr>
          <w:rFonts w:ascii="Arial" w:hAnsi="Arial" w:cs="Arial"/>
          <w:sz w:val="24"/>
          <w:szCs w:val="24"/>
        </w:rPr>
        <w:t xml:space="preserve"> </w:t>
      </w:r>
      <w:r w:rsidRPr="27676D6B">
        <w:rPr>
          <w:rFonts w:ascii="Arial" w:hAnsi="Arial" w:cs="Arial"/>
          <w:sz w:val="24"/>
          <w:szCs w:val="24"/>
        </w:rPr>
        <w:t xml:space="preserve">Cilfynydd </w:t>
      </w:r>
      <w:r w:rsidRPr="5BFD3B96">
        <w:rPr>
          <w:rFonts w:ascii="Arial" w:hAnsi="Arial" w:cs="Arial"/>
          <w:sz w:val="24"/>
          <w:szCs w:val="24"/>
        </w:rPr>
        <w:t>S</w:t>
      </w:r>
      <w:r w:rsidR="3BA6E988" w:rsidRPr="5BFD3B96">
        <w:rPr>
          <w:rFonts w:ascii="Arial" w:hAnsi="Arial" w:cs="Arial"/>
          <w:sz w:val="24"/>
          <w:szCs w:val="24"/>
        </w:rPr>
        <w:t>ynchronous Condenser (grid stability) facility that is</w:t>
      </w:r>
      <w:r w:rsidR="712EE0A7" w:rsidRPr="5BFD3B96">
        <w:rPr>
          <w:rFonts w:ascii="Arial" w:hAnsi="Arial" w:cs="Arial"/>
          <w:sz w:val="24"/>
          <w:szCs w:val="24"/>
        </w:rPr>
        <w:t xml:space="preserve"> </w:t>
      </w:r>
      <w:r w:rsidR="00EB3BA0">
        <w:rPr>
          <w:rFonts w:ascii="Arial" w:hAnsi="Arial" w:cs="Arial"/>
          <w:sz w:val="24"/>
          <w:szCs w:val="24"/>
        </w:rPr>
        <w:t xml:space="preserve">currently </w:t>
      </w:r>
      <w:r w:rsidR="3BA6E988" w:rsidRPr="5BFD3B96">
        <w:rPr>
          <w:rFonts w:ascii="Arial" w:hAnsi="Arial" w:cs="Arial"/>
          <w:sz w:val="24"/>
          <w:szCs w:val="24"/>
        </w:rPr>
        <w:t>under construction</w:t>
      </w:r>
      <w:r w:rsidRPr="27676D6B">
        <w:rPr>
          <w:rFonts w:ascii="Arial" w:hAnsi="Arial" w:cs="Arial"/>
          <w:sz w:val="24"/>
          <w:szCs w:val="24"/>
        </w:rPr>
        <w:t xml:space="preserve">, we wish to advise you that there will be a </w:t>
      </w:r>
      <w:r w:rsidRPr="27676D6B">
        <w:rPr>
          <w:rFonts w:ascii="Arial" w:hAnsi="Arial" w:cs="Arial"/>
          <w:b/>
          <w:bCs/>
          <w:sz w:val="24"/>
          <w:szCs w:val="24"/>
          <w:u w:val="single"/>
        </w:rPr>
        <w:t>VERY WIDE AND LONG LOAD</w:t>
      </w:r>
      <w:r w:rsidRPr="27676D6B">
        <w:rPr>
          <w:rFonts w:ascii="Arial" w:hAnsi="Arial" w:cs="Arial"/>
          <w:b/>
          <w:bCs/>
          <w:sz w:val="24"/>
          <w:szCs w:val="24"/>
        </w:rPr>
        <w:t xml:space="preserve"> </w:t>
      </w:r>
      <w:r w:rsidRPr="27676D6B">
        <w:rPr>
          <w:rFonts w:ascii="Arial" w:hAnsi="Arial" w:cs="Arial"/>
          <w:sz w:val="24"/>
          <w:szCs w:val="24"/>
        </w:rPr>
        <w:t xml:space="preserve">passing through this area on the </w:t>
      </w:r>
      <w:r w:rsidR="006B5DC3">
        <w:rPr>
          <w:rFonts w:ascii="Arial" w:hAnsi="Arial" w:cs="Arial"/>
          <w:sz w:val="24"/>
          <w:szCs w:val="24"/>
        </w:rPr>
        <w:t>below</w:t>
      </w:r>
      <w:r w:rsidR="00B966D8">
        <w:rPr>
          <w:rFonts w:ascii="Arial" w:hAnsi="Arial" w:cs="Arial"/>
          <w:sz w:val="24"/>
          <w:szCs w:val="24"/>
        </w:rPr>
        <w:t xml:space="preserve"> </w:t>
      </w:r>
      <w:r w:rsidRPr="27676D6B">
        <w:rPr>
          <w:rFonts w:ascii="Arial" w:hAnsi="Arial" w:cs="Arial"/>
          <w:sz w:val="24"/>
          <w:szCs w:val="24"/>
        </w:rPr>
        <w:t>dates.</w:t>
      </w:r>
    </w:p>
    <w:p w14:paraId="736A7431" w14:textId="64DB2105" w:rsidR="00A26085" w:rsidRDefault="3DD10B23" w:rsidP="00B966D8">
      <w:pPr>
        <w:spacing w:before="120" w:after="240" w:line="360" w:lineRule="auto"/>
        <w:rPr>
          <w:rFonts w:ascii="Arial" w:hAnsi="Arial" w:cs="Arial"/>
          <w:sz w:val="24"/>
          <w:szCs w:val="24"/>
        </w:rPr>
      </w:pPr>
      <w:r w:rsidRPr="3DD10B23">
        <w:rPr>
          <w:rFonts w:ascii="Arial" w:hAnsi="Arial" w:cs="Arial"/>
          <w:sz w:val="24"/>
          <w:szCs w:val="24"/>
        </w:rPr>
        <w:t xml:space="preserve">There will be a layby closure in place for the layby opposite the Railway Inn. The </w:t>
      </w:r>
      <w:r w:rsidRPr="00A26085">
        <w:rPr>
          <w:rFonts w:ascii="Arial" w:hAnsi="Arial" w:cs="Arial"/>
          <w:sz w:val="24"/>
          <w:szCs w:val="24"/>
        </w:rPr>
        <w:t>What3Words is</w:t>
      </w:r>
      <w:r w:rsidR="00A26085">
        <w:rPr>
          <w:rFonts w:ascii="Arial" w:hAnsi="Arial" w:cs="Arial"/>
          <w:sz w:val="24"/>
          <w:szCs w:val="24"/>
        </w:rPr>
        <w:t xml:space="preserve"> </w:t>
      </w:r>
      <w:r w:rsidRPr="00A26085">
        <w:rPr>
          <w:rFonts w:ascii="Arial" w:hAnsi="Arial" w:cs="Arial"/>
          <w:b/>
          <w:bCs/>
          <w:sz w:val="24"/>
          <w:szCs w:val="24"/>
        </w:rPr>
        <w:t>///original.then.spillage</w:t>
      </w:r>
      <w:r w:rsidRPr="00A26085">
        <w:rPr>
          <w:rFonts w:ascii="Arial" w:hAnsi="Arial" w:cs="Arial"/>
          <w:sz w:val="24"/>
          <w:szCs w:val="24"/>
        </w:rPr>
        <w:t>.</w:t>
      </w:r>
    </w:p>
    <w:p w14:paraId="0DAC0A0E" w14:textId="3A21A012" w:rsidR="00672827" w:rsidRPr="006F6B32" w:rsidRDefault="3DD10B23" w:rsidP="00B966D8">
      <w:pPr>
        <w:spacing w:before="120" w:after="240" w:line="360" w:lineRule="auto"/>
        <w:rPr>
          <w:rFonts w:ascii="Arial" w:hAnsi="Arial" w:cs="Arial"/>
          <w:sz w:val="24"/>
          <w:szCs w:val="24"/>
        </w:rPr>
      </w:pPr>
      <w:r w:rsidRPr="006F6B32">
        <w:rPr>
          <w:rFonts w:ascii="Arial" w:hAnsi="Arial" w:cs="Arial"/>
          <w:sz w:val="24"/>
          <w:szCs w:val="24"/>
        </w:rPr>
        <w:t xml:space="preserve">The </w:t>
      </w:r>
      <w:r w:rsidRPr="006F6B32">
        <w:rPr>
          <w:rFonts w:ascii="Arial" w:hAnsi="Arial" w:cs="Arial"/>
          <w:b/>
          <w:bCs/>
          <w:sz w:val="24"/>
          <w:szCs w:val="24"/>
          <w:u w:val="single"/>
        </w:rPr>
        <w:t>layby closure</w:t>
      </w:r>
      <w:r w:rsidR="004D0577" w:rsidRPr="006F6B32">
        <w:rPr>
          <w:rFonts w:ascii="Arial" w:hAnsi="Arial" w:cs="Arial"/>
          <w:b/>
          <w:bCs/>
          <w:sz w:val="24"/>
          <w:szCs w:val="24"/>
          <w:u w:val="single"/>
        </w:rPr>
        <w:t>s</w:t>
      </w:r>
      <w:r w:rsidRPr="006F6B32">
        <w:rPr>
          <w:rFonts w:ascii="Arial" w:hAnsi="Arial" w:cs="Arial"/>
          <w:sz w:val="24"/>
          <w:szCs w:val="24"/>
        </w:rPr>
        <w:t xml:space="preserve"> will be in place for</w:t>
      </w:r>
      <w:r w:rsidR="00D8135F" w:rsidRPr="006F6B32">
        <w:rPr>
          <w:rFonts w:ascii="Arial" w:hAnsi="Arial" w:cs="Arial"/>
          <w:sz w:val="24"/>
          <w:szCs w:val="24"/>
        </w:rPr>
        <w:t xml:space="preserve"> 5 days</w:t>
      </w:r>
      <w:r w:rsidR="00D14601" w:rsidRPr="006F6B32">
        <w:rPr>
          <w:rFonts w:ascii="Arial" w:hAnsi="Arial" w:cs="Arial"/>
          <w:sz w:val="24"/>
          <w:szCs w:val="24"/>
        </w:rPr>
        <w:t>,</w:t>
      </w:r>
      <w:r w:rsidRPr="006F6B32">
        <w:rPr>
          <w:rFonts w:ascii="Arial" w:hAnsi="Arial" w:cs="Arial"/>
          <w:sz w:val="24"/>
          <w:szCs w:val="24"/>
        </w:rPr>
        <w:t xml:space="preserve"> from 0</w:t>
      </w:r>
      <w:r w:rsidR="004D0577" w:rsidRPr="006F6B32">
        <w:rPr>
          <w:rFonts w:ascii="Arial" w:hAnsi="Arial" w:cs="Arial"/>
          <w:sz w:val="24"/>
          <w:szCs w:val="24"/>
        </w:rPr>
        <w:t>7</w:t>
      </w:r>
      <w:r w:rsidRPr="006F6B32">
        <w:rPr>
          <w:rFonts w:ascii="Arial" w:hAnsi="Arial" w:cs="Arial"/>
          <w:sz w:val="24"/>
          <w:szCs w:val="24"/>
        </w:rPr>
        <w:t>00hrs 26/03</w:t>
      </w:r>
      <w:r w:rsidR="00A26085" w:rsidRPr="006F6B32">
        <w:rPr>
          <w:rFonts w:ascii="Arial" w:hAnsi="Arial" w:cs="Arial"/>
          <w:sz w:val="24"/>
          <w:szCs w:val="24"/>
        </w:rPr>
        <w:t>/26</w:t>
      </w:r>
      <w:r w:rsidRPr="006F6B32">
        <w:rPr>
          <w:rFonts w:ascii="Arial" w:hAnsi="Arial" w:cs="Arial"/>
          <w:sz w:val="24"/>
          <w:szCs w:val="24"/>
        </w:rPr>
        <w:t xml:space="preserve"> until 1900hrs on 3</w:t>
      </w:r>
      <w:r w:rsidR="00110169" w:rsidRPr="006F6B32">
        <w:rPr>
          <w:rFonts w:ascii="Arial" w:hAnsi="Arial" w:cs="Arial"/>
          <w:sz w:val="24"/>
          <w:szCs w:val="24"/>
        </w:rPr>
        <w:t>1</w:t>
      </w:r>
      <w:r w:rsidRPr="006F6B32">
        <w:rPr>
          <w:rFonts w:ascii="Arial" w:hAnsi="Arial" w:cs="Arial"/>
          <w:sz w:val="24"/>
          <w:szCs w:val="24"/>
        </w:rPr>
        <w:t>/03</w:t>
      </w:r>
      <w:r w:rsidR="00A26085" w:rsidRPr="006F6B32">
        <w:rPr>
          <w:rFonts w:ascii="Arial" w:hAnsi="Arial" w:cs="Arial"/>
          <w:sz w:val="24"/>
          <w:szCs w:val="24"/>
        </w:rPr>
        <w:t>/26</w:t>
      </w:r>
      <w:r w:rsidR="004D0577" w:rsidRPr="006F6B32">
        <w:rPr>
          <w:rFonts w:ascii="Arial" w:hAnsi="Arial" w:cs="Arial"/>
          <w:sz w:val="24"/>
          <w:szCs w:val="24"/>
        </w:rPr>
        <w:t xml:space="preserve"> &amp; 5 Days, from 0700hrs 14/05/26 until 1900hrs on 18/05/26</w:t>
      </w:r>
      <w:r w:rsidR="00D8135F" w:rsidRPr="006F6B32">
        <w:rPr>
          <w:rFonts w:ascii="Arial" w:hAnsi="Arial" w:cs="Arial"/>
          <w:sz w:val="24"/>
          <w:szCs w:val="24"/>
        </w:rPr>
        <w:t>.</w:t>
      </w:r>
      <w:r w:rsidR="004D0577" w:rsidRPr="006F6B32">
        <w:rPr>
          <w:rFonts w:ascii="Arial" w:hAnsi="Arial" w:cs="Arial"/>
          <w:sz w:val="24"/>
          <w:szCs w:val="24"/>
        </w:rPr>
        <w:t xml:space="preserve"> </w:t>
      </w:r>
      <w:r w:rsidR="27676D6B" w:rsidRPr="006F6B32">
        <w:rPr>
          <w:rFonts w:ascii="Arial" w:hAnsi="Arial" w:cs="Arial"/>
          <w:sz w:val="24"/>
          <w:szCs w:val="24"/>
        </w:rPr>
        <w:t>Th</w:t>
      </w:r>
      <w:r w:rsidR="004D0577" w:rsidRPr="006F6B32">
        <w:rPr>
          <w:rFonts w:ascii="Arial" w:hAnsi="Arial" w:cs="Arial"/>
          <w:sz w:val="24"/>
          <w:szCs w:val="24"/>
        </w:rPr>
        <w:t>ese</w:t>
      </w:r>
      <w:r w:rsidR="27676D6B" w:rsidRPr="006F6B32">
        <w:rPr>
          <w:rFonts w:ascii="Arial" w:hAnsi="Arial" w:cs="Arial"/>
          <w:sz w:val="24"/>
          <w:szCs w:val="24"/>
        </w:rPr>
        <w:t xml:space="preserve"> closure</w:t>
      </w:r>
      <w:r w:rsidR="004D0577" w:rsidRPr="006F6B32">
        <w:rPr>
          <w:rFonts w:ascii="Arial" w:hAnsi="Arial" w:cs="Arial"/>
          <w:sz w:val="24"/>
          <w:szCs w:val="24"/>
        </w:rPr>
        <w:t>s</w:t>
      </w:r>
      <w:r w:rsidR="27676D6B" w:rsidRPr="006F6B32">
        <w:rPr>
          <w:rFonts w:ascii="Arial" w:hAnsi="Arial" w:cs="Arial"/>
          <w:sz w:val="24"/>
          <w:szCs w:val="24"/>
        </w:rPr>
        <w:t xml:space="preserve"> will allow us to relocate the load from our large girder trailer to our smaller modular trailer. </w:t>
      </w:r>
    </w:p>
    <w:p w14:paraId="38506C49" w14:textId="1057FCAF" w:rsidR="00672827" w:rsidRPr="0015587F" w:rsidRDefault="27676D6B" w:rsidP="00B966D8">
      <w:pPr>
        <w:spacing w:before="120" w:after="240" w:line="360" w:lineRule="auto"/>
        <w:rPr>
          <w:rFonts w:ascii="Arial" w:hAnsi="Arial" w:cs="Arial"/>
          <w:sz w:val="24"/>
          <w:szCs w:val="24"/>
        </w:rPr>
      </w:pPr>
      <w:r w:rsidRPr="006F6B32">
        <w:rPr>
          <w:rFonts w:ascii="Arial" w:hAnsi="Arial" w:cs="Arial"/>
          <w:sz w:val="24"/>
          <w:szCs w:val="24"/>
        </w:rPr>
        <w:t>Once this transfer is complete it will allow us to move from the layby</w:t>
      </w:r>
      <w:r w:rsidR="1585FC3B" w:rsidRPr="006F6B32">
        <w:rPr>
          <w:rFonts w:ascii="Arial" w:hAnsi="Arial" w:cs="Arial"/>
          <w:sz w:val="24"/>
          <w:szCs w:val="24"/>
        </w:rPr>
        <w:t>,</w:t>
      </w:r>
      <w:r w:rsidRPr="006F6B32">
        <w:rPr>
          <w:rFonts w:ascii="Arial" w:hAnsi="Arial" w:cs="Arial"/>
          <w:sz w:val="24"/>
          <w:szCs w:val="24"/>
        </w:rPr>
        <w:t xml:space="preserve"> up Llanfabon Road </w:t>
      </w:r>
      <w:r w:rsidR="6D0C020C" w:rsidRPr="006F6B32">
        <w:rPr>
          <w:rFonts w:ascii="Arial" w:hAnsi="Arial" w:cs="Arial"/>
          <w:sz w:val="24"/>
          <w:szCs w:val="24"/>
        </w:rPr>
        <w:t>and</w:t>
      </w:r>
      <w:r w:rsidRPr="006F6B32">
        <w:rPr>
          <w:rFonts w:ascii="Arial" w:hAnsi="Arial" w:cs="Arial"/>
          <w:sz w:val="24"/>
          <w:szCs w:val="24"/>
        </w:rPr>
        <w:t xml:space="preserve"> to the </w:t>
      </w:r>
      <w:r w:rsidR="769A6F53" w:rsidRPr="006F6B32">
        <w:rPr>
          <w:rFonts w:ascii="Arial" w:hAnsi="Arial" w:cs="Arial"/>
          <w:sz w:val="24"/>
          <w:szCs w:val="24"/>
        </w:rPr>
        <w:t>Synchronous Condenser site</w:t>
      </w:r>
      <w:r w:rsidRPr="006F6B32">
        <w:rPr>
          <w:rFonts w:ascii="Arial" w:hAnsi="Arial" w:cs="Arial"/>
          <w:sz w:val="24"/>
          <w:szCs w:val="24"/>
        </w:rPr>
        <w:t xml:space="preserve"> under police escort</w:t>
      </w:r>
      <w:r w:rsidR="1C2BD9DD" w:rsidRPr="006F6B32">
        <w:rPr>
          <w:rFonts w:ascii="Arial" w:hAnsi="Arial" w:cs="Arial"/>
          <w:sz w:val="24"/>
          <w:szCs w:val="24"/>
        </w:rPr>
        <w:t>. O</w:t>
      </w:r>
      <w:r w:rsidRPr="006F6B32">
        <w:rPr>
          <w:rFonts w:ascii="Arial" w:hAnsi="Arial" w:cs="Arial"/>
          <w:sz w:val="24"/>
          <w:szCs w:val="24"/>
        </w:rPr>
        <w:t>n th</w:t>
      </w:r>
      <w:r w:rsidR="004D0577" w:rsidRPr="006F6B32">
        <w:rPr>
          <w:rFonts w:ascii="Arial" w:hAnsi="Arial" w:cs="Arial"/>
          <w:sz w:val="24"/>
          <w:szCs w:val="24"/>
        </w:rPr>
        <w:t>ese dates</w:t>
      </w:r>
      <w:r w:rsidRPr="006F6B32">
        <w:rPr>
          <w:rFonts w:ascii="Arial" w:hAnsi="Arial" w:cs="Arial"/>
          <w:sz w:val="24"/>
          <w:szCs w:val="24"/>
        </w:rPr>
        <w:t xml:space="preserve"> </w:t>
      </w:r>
      <w:r w:rsidR="003F7BA9" w:rsidRPr="006F6B32">
        <w:rPr>
          <w:rFonts w:ascii="Arial" w:hAnsi="Arial" w:cs="Arial"/>
          <w:sz w:val="24"/>
          <w:szCs w:val="24"/>
        </w:rPr>
        <w:t>(</w:t>
      </w:r>
      <w:r w:rsidR="004D0577" w:rsidRPr="006F6B32">
        <w:rPr>
          <w:rFonts w:ascii="Arial" w:hAnsi="Arial" w:cs="Arial"/>
          <w:sz w:val="24"/>
          <w:szCs w:val="24"/>
        </w:rPr>
        <w:t>3</w:t>
      </w:r>
      <w:r w:rsidR="00110169" w:rsidRPr="006F6B32">
        <w:rPr>
          <w:rFonts w:ascii="Arial" w:hAnsi="Arial" w:cs="Arial"/>
          <w:sz w:val="24"/>
          <w:szCs w:val="24"/>
        </w:rPr>
        <w:t>1</w:t>
      </w:r>
      <w:r w:rsidR="004D0577" w:rsidRPr="006F6B32">
        <w:rPr>
          <w:rFonts w:ascii="Arial" w:hAnsi="Arial" w:cs="Arial"/>
          <w:sz w:val="24"/>
          <w:szCs w:val="24"/>
        </w:rPr>
        <w:t>/03/2026 &amp; 18/05/2026</w:t>
      </w:r>
      <w:r w:rsidR="003F7BA9" w:rsidRPr="006F6B32">
        <w:rPr>
          <w:rFonts w:ascii="Arial" w:hAnsi="Arial" w:cs="Arial"/>
          <w:sz w:val="24"/>
          <w:szCs w:val="24"/>
        </w:rPr>
        <w:t>)</w:t>
      </w:r>
      <w:r w:rsidR="00267FF1" w:rsidRPr="006F6B32">
        <w:rPr>
          <w:rFonts w:ascii="Arial" w:hAnsi="Arial" w:cs="Arial"/>
          <w:sz w:val="24"/>
          <w:szCs w:val="24"/>
        </w:rPr>
        <w:t xml:space="preserve"> </w:t>
      </w:r>
      <w:r w:rsidR="003F7BA9" w:rsidRPr="006F6B32">
        <w:rPr>
          <w:rFonts w:ascii="Arial" w:hAnsi="Arial" w:cs="Arial"/>
          <w:sz w:val="24"/>
          <w:szCs w:val="24"/>
        </w:rPr>
        <w:t>t</w:t>
      </w:r>
      <w:r w:rsidRPr="006F6B32">
        <w:rPr>
          <w:rFonts w:ascii="Arial" w:hAnsi="Arial" w:cs="Arial"/>
          <w:sz w:val="24"/>
          <w:szCs w:val="24"/>
        </w:rPr>
        <w:t xml:space="preserve">here will be a </w:t>
      </w:r>
      <w:r w:rsidRPr="006F6B32">
        <w:rPr>
          <w:rFonts w:ascii="Arial" w:hAnsi="Arial" w:cs="Arial"/>
          <w:b/>
          <w:bCs/>
          <w:sz w:val="24"/>
          <w:szCs w:val="24"/>
          <w:u w:val="single"/>
        </w:rPr>
        <w:t>parking restriction</w:t>
      </w:r>
      <w:r w:rsidRPr="006F6B32">
        <w:rPr>
          <w:rFonts w:ascii="Arial" w:hAnsi="Arial" w:cs="Arial"/>
          <w:sz w:val="24"/>
          <w:szCs w:val="24"/>
        </w:rPr>
        <w:t xml:space="preserve"> in place</w:t>
      </w:r>
      <w:r w:rsidR="00D14601" w:rsidRPr="006F6B32">
        <w:rPr>
          <w:rFonts w:ascii="Arial" w:hAnsi="Arial" w:cs="Arial"/>
          <w:sz w:val="24"/>
          <w:szCs w:val="24"/>
        </w:rPr>
        <w:t xml:space="preserve"> </w:t>
      </w:r>
      <w:r w:rsidRPr="006F6B32">
        <w:rPr>
          <w:rFonts w:ascii="Arial" w:hAnsi="Arial" w:cs="Arial"/>
          <w:sz w:val="24"/>
          <w:szCs w:val="24"/>
        </w:rPr>
        <w:t>and the move itself</w:t>
      </w:r>
      <w:r w:rsidRPr="27676D6B">
        <w:rPr>
          <w:rFonts w:ascii="Arial" w:hAnsi="Arial" w:cs="Arial"/>
          <w:sz w:val="24"/>
          <w:szCs w:val="24"/>
        </w:rPr>
        <w:t xml:space="preserve"> will take approximately 2 to 3 hours from 0900hrs. </w:t>
      </w:r>
    </w:p>
    <w:p w14:paraId="3C5D9EE8" w14:textId="7A404FD9" w:rsidR="00DA0E8C" w:rsidRDefault="0051467D" w:rsidP="00B966D8">
      <w:pPr>
        <w:spacing w:before="120" w:after="240" w:line="360" w:lineRule="auto"/>
        <w:rPr>
          <w:rFonts w:ascii="Arial" w:hAnsi="Arial" w:cs="Arial"/>
          <w:sz w:val="24"/>
          <w:szCs w:val="24"/>
        </w:rPr>
      </w:pPr>
      <w:r w:rsidRPr="0015587F">
        <w:rPr>
          <w:rFonts w:ascii="Arial" w:hAnsi="Arial" w:cs="Arial"/>
          <w:sz w:val="24"/>
          <w:szCs w:val="24"/>
        </w:rPr>
        <w:t xml:space="preserve">We would </w:t>
      </w:r>
      <w:r w:rsidR="003E7FCA">
        <w:rPr>
          <w:rFonts w:ascii="Arial" w:hAnsi="Arial" w:cs="Arial"/>
          <w:sz w:val="24"/>
          <w:szCs w:val="24"/>
        </w:rPr>
        <w:t xml:space="preserve">kindly </w:t>
      </w:r>
      <w:r w:rsidRPr="0015587F">
        <w:rPr>
          <w:rFonts w:ascii="Arial" w:hAnsi="Arial" w:cs="Arial"/>
          <w:sz w:val="24"/>
          <w:szCs w:val="24"/>
        </w:rPr>
        <w:t xml:space="preserve">request that you </w:t>
      </w:r>
      <w:r w:rsidR="00FB7B79">
        <w:rPr>
          <w:rFonts w:ascii="Arial" w:hAnsi="Arial" w:cs="Arial"/>
          <w:sz w:val="24"/>
          <w:szCs w:val="24"/>
        </w:rPr>
        <w:t xml:space="preserve">please </w:t>
      </w:r>
      <w:r w:rsidRPr="0015587F">
        <w:rPr>
          <w:rFonts w:ascii="Arial" w:hAnsi="Arial" w:cs="Arial"/>
          <w:sz w:val="24"/>
          <w:szCs w:val="24"/>
        </w:rPr>
        <w:t>avoid parking in the area</w:t>
      </w:r>
      <w:r w:rsidR="007F53FC">
        <w:rPr>
          <w:rFonts w:ascii="Arial" w:hAnsi="Arial" w:cs="Arial"/>
          <w:sz w:val="24"/>
          <w:szCs w:val="24"/>
        </w:rPr>
        <w:t xml:space="preserve"> a</w:t>
      </w:r>
      <w:r w:rsidR="00220E83">
        <w:rPr>
          <w:rFonts w:ascii="Arial" w:hAnsi="Arial" w:cs="Arial"/>
          <w:sz w:val="24"/>
          <w:szCs w:val="24"/>
        </w:rPr>
        <w:t xml:space="preserve">s shown </w:t>
      </w:r>
      <w:r w:rsidR="007F53FC">
        <w:rPr>
          <w:rFonts w:ascii="Arial" w:hAnsi="Arial" w:cs="Arial"/>
          <w:sz w:val="24"/>
          <w:szCs w:val="24"/>
        </w:rPr>
        <w:t xml:space="preserve">on the plan </w:t>
      </w:r>
      <w:r w:rsidR="00220E83">
        <w:rPr>
          <w:rFonts w:ascii="Arial" w:hAnsi="Arial" w:cs="Arial"/>
          <w:sz w:val="24"/>
          <w:szCs w:val="24"/>
        </w:rPr>
        <w:t>overleaf</w:t>
      </w:r>
      <w:r w:rsidRPr="0015587F">
        <w:rPr>
          <w:rFonts w:ascii="Arial" w:hAnsi="Arial" w:cs="Arial"/>
          <w:sz w:val="24"/>
          <w:szCs w:val="24"/>
        </w:rPr>
        <w:t xml:space="preserve"> so that we can pass through </w:t>
      </w:r>
      <w:r>
        <w:rPr>
          <w:rFonts w:ascii="Arial" w:hAnsi="Arial" w:cs="Arial"/>
          <w:sz w:val="24"/>
          <w:szCs w:val="24"/>
        </w:rPr>
        <w:t xml:space="preserve">safely </w:t>
      </w:r>
      <w:r w:rsidRPr="0015587F">
        <w:rPr>
          <w:rFonts w:ascii="Arial" w:hAnsi="Arial" w:cs="Arial"/>
          <w:sz w:val="24"/>
          <w:szCs w:val="24"/>
        </w:rPr>
        <w:t>with the load.</w:t>
      </w:r>
      <w:r w:rsidR="00D14601">
        <w:rPr>
          <w:rFonts w:ascii="Arial" w:hAnsi="Arial" w:cs="Arial"/>
          <w:sz w:val="24"/>
          <w:szCs w:val="24"/>
        </w:rPr>
        <w:t xml:space="preserve"> </w:t>
      </w:r>
      <w:r w:rsidR="00DA0E8C" w:rsidRPr="0015587F">
        <w:rPr>
          <w:rFonts w:ascii="Arial" w:hAnsi="Arial" w:cs="Arial"/>
          <w:sz w:val="24"/>
          <w:szCs w:val="24"/>
        </w:rPr>
        <w:t>We apologise for any inconvenience this may cause during this time.</w:t>
      </w:r>
    </w:p>
    <w:p w14:paraId="3D8C6A39" w14:textId="0FDBA12E" w:rsidR="00A26085" w:rsidRPr="0015587F" w:rsidRDefault="00A26085" w:rsidP="00B966D8">
      <w:pPr>
        <w:spacing w:before="120" w:after="240" w:line="360" w:lineRule="auto"/>
        <w:rPr>
          <w:rFonts w:ascii="Arial" w:hAnsi="Arial" w:cs="Arial"/>
          <w:sz w:val="24"/>
          <w:szCs w:val="24"/>
        </w:rPr>
      </w:pPr>
      <w:r w:rsidRPr="32227CDF">
        <w:rPr>
          <w:rFonts w:ascii="Arial" w:hAnsi="Arial" w:cs="Arial"/>
          <w:sz w:val="24"/>
          <w:szCs w:val="24"/>
        </w:rPr>
        <w:t xml:space="preserve">This is the first of several abnormal load deliveries </w:t>
      </w:r>
      <w:r w:rsidR="5B088EA3" w:rsidRPr="32227CDF">
        <w:rPr>
          <w:rFonts w:ascii="Arial" w:hAnsi="Arial" w:cs="Arial"/>
          <w:sz w:val="24"/>
          <w:szCs w:val="24"/>
        </w:rPr>
        <w:t xml:space="preserve">to the Cilfynydd Synchronous Condenser (Grid Stability) </w:t>
      </w:r>
      <w:r w:rsidR="621F65B2" w:rsidRPr="32227CDF">
        <w:rPr>
          <w:rFonts w:ascii="Arial" w:hAnsi="Arial" w:cs="Arial"/>
          <w:sz w:val="24"/>
          <w:szCs w:val="24"/>
        </w:rPr>
        <w:t xml:space="preserve">facility </w:t>
      </w:r>
      <w:r w:rsidRPr="32227CDF">
        <w:rPr>
          <w:rFonts w:ascii="Arial" w:hAnsi="Arial" w:cs="Arial"/>
          <w:sz w:val="24"/>
          <w:szCs w:val="24"/>
        </w:rPr>
        <w:t>that will take place over the coming months. We will communicate</w:t>
      </w:r>
      <w:r w:rsidR="51C60FCE" w:rsidRPr="32227CDF">
        <w:rPr>
          <w:rFonts w:ascii="Arial" w:hAnsi="Arial" w:cs="Arial"/>
          <w:sz w:val="24"/>
          <w:szCs w:val="24"/>
        </w:rPr>
        <w:t xml:space="preserve"> the </w:t>
      </w:r>
      <w:r>
        <w:rPr>
          <w:rFonts w:ascii="Arial" w:hAnsi="Arial" w:cs="Arial"/>
          <w:sz w:val="24"/>
          <w:szCs w:val="24"/>
        </w:rPr>
        <w:t xml:space="preserve">arrangements </w:t>
      </w:r>
      <w:r w:rsidR="51C60FCE" w:rsidRPr="32227CDF">
        <w:rPr>
          <w:rFonts w:ascii="Arial" w:hAnsi="Arial" w:cs="Arial"/>
          <w:sz w:val="24"/>
          <w:szCs w:val="24"/>
        </w:rPr>
        <w:t>for</w:t>
      </w:r>
      <w:r>
        <w:rPr>
          <w:rFonts w:ascii="Arial" w:hAnsi="Arial" w:cs="Arial"/>
          <w:sz w:val="24"/>
          <w:szCs w:val="24"/>
        </w:rPr>
        <w:t xml:space="preserve"> future delivery movements once details have been finalised with the necessary authorities.</w:t>
      </w:r>
      <w:r w:rsidR="5FCE771B" w:rsidRPr="32227CDF">
        <w:rPr>
          <w:rFonts w:ascii="Arial" w:hAnsi="Arial" w:cs="Arial"/>
          <w:sz w:val="24"/>
          <w:szCs w:val="24"/>
        </w:rPr>
        <w:t xml:space="preserve"> </w:t>
      </w:r>
      <w:r w:rsidR="510EDAB7" w:rsidRPr="32227CDF">
        <w:rPr>
          <w:rFonts w:ascii="Arial" w:hAnsi="Arial" w:cs="Arial"/>
          <w:sz w:val="24"/>
          <w:szCs w:val="24"/>
        </w:rPr>
        <w:t>Further information on the project</w:t>
      </w:r>
      <w:r w:rsidR="233A2B48" w:rsidRPr="32227CDF">
        <w:rPr>
          <w:rFonts w:ascii="Arial" w:hAnsi="Arial" w:cs="Arial"/>
          <w:sz w:val="24"/>
          <w:szCs w:val="24"/>
        </w:rPr>
        <w:t xml:space="preserve"> that is being delivered by Welsh Power</w:t>
      </w:r>
      <w:r w:rsidR="510EDAB7" w:rsidRPr="32227CDF">
        <w:rPr>
          <w:rFonts w:ascii="Arial" w:hAnsi="Arial" w:cs="Arial"/>
          <w:sz w:val="24"/>
          <w:szCs w:val="24"/>
        </w:rPr>
        <w:t xml:space="preserve"> can be found here: </w:t>
      </w:r>
      <w:hyperlink r:id="rId10">
        <w:r w:rsidR="5FCE771B" w:rsidRPr="32227CDF">
          <w:rPr>
            <w:rStyle w:val="Hyperlink"/>
            <w:rFonts w:ascii="Arial" w:hAnsi="Arial" w:cs="Arial"/>
            <w:sz w:val="24"/>
            <w:szCs w:val="24"/>
          </w:rPr>
          <w:t>https://www.cilfynydd-grid-stability-infrastructure.com</w:t>
        </w:r>
      </w:hyperlink>
    </w:p>
    <w:p w14:paraId="5A26FC18" w14:textId="77F2AE5B" w:rsidR="0051467D" w:rsidRDefault="27676D6B" w:rsidP="00B966D8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27676D6B">
        <w:rPr>
          <w:rFonts w:ascii="Arial" w:hAnsi="Arial" w:cs="Arial"/>
          <w:sz w:val="24"/>
          <w:szCs w:val="24"/>
        </w:rPr>
        <w:t>Thank you in advance for your understanding and co-operation.</w:t>
      </w:r>
    </w:p>
    <w:p w14:paraId="31D23A7B" w14:textId="77777777" w:rsidR="00153FD9" w:rsidRDefault="00153FD9" w:rsidP="00B966D8">
      <w:pPr>
        <w:spacing w:after="120"/>
        <w:rPr>
          <w:rFonts w:ascii="Arial" w:hAnsi="Arial" w:cs="Arial"/>
          <w:sz w:val="24"/>
          <w:szCs w:val="24"/>
        </w:rPr>
      </w:pPr>
    </w:p>
    <w:p w14:paraId="32C4DBB7" w14:textId="77777777" w:rsidR="00153FD9" w:rsidRDefault="00153FD9" w:rsidP="00B966D8">
      <w:pPr>
        <w:spacing w:after="120"/>
        <w:rPr>
          <w:rFonts w:ascii="Arial" w:hAnsi="Arial" w:cs="Arial"/>
          <w:sz w:val="24"/>
          <w:szCs w:val="24"/>
        </w:rPr>
      </w:pPr>
    </w:p>
    <w:p w14:paraId="091B8AF3" w14:textId="334D98CC" w:rsidR="00153FD9" w:rsidRDefault="00D14601" w:rsidP="00B966D8">
      <w:pPr>
        <w:spacing w:after="12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F439BC9" wp14:editId="024FF57E">
            <wp:simplePos x="0" y="0"/>
            <wp:positionH relativeFrom="column">
              <wp:posOffset>-62268</wp:posOffset>
            </wp:positionH>
            <wp:positionV relativeFrom="paragraph">
              <wp:posOffset>106538</wp:posOffset>
            </wp:positionV>
            <wp:extent cx="5834263" cy="5307131"/>
            <wp:effectExtent l="0" t="0" r="0" b="0"/>
            <wp:wrapNone/>
            <wp:docPr id="3582697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26976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5091"/>
                    <a:stretch>
                      <a:fillRect/>
                    </a:stretch>
                  </pic:blipFill>
                  <pic:spPr>
                    <a:xfrm>
                      <a:off x="0" y="0"/>
                      <a:ext cx="5834263" cy="5307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ED5F7E" w14:textId="5DD8697D" w:rsidR="00153FD9" w:rsidRPr="0015587F" w:rsidRDefault="00153FD9" w:rsidP="00B966D8">
      <w:pPr>
        <w:spacing w:after="120"/>
        <w:rPr>
          <w:rFonts w:ascii="Arial" w:hAnsi="Arial" w:cs="Arial"/>
          <w:sz w:val="24"/>
          <w:szCs w:val="24"/>
        </w:rPr>
      </w:pPr>
    </w:p>
    <w:p w14:paraId="24A20155" w14:textId="109806E7" w:rsidR="0042238C" w:rsidRDefault="0042238C" w:rsidP="00B966D8">
      <w:pPr>
        <w:spacing w:after="120"/>
        <w:ind w:left="-142"/>
        <w:rPr>
          <w:sz w:val="24"/>
          <w:szCs w:val="24"/>
        </w:rPr>
      </w:pPr>
    </w:p>
    <w:p w14:paraId="663170D9" w14:textId="52538C11" w:rsidR="3DD10B23" w:rsidRDefault="3DD10B23" w:rsidP="00B966D8">
      <w:pPr>
        <w:spacing w:after="120"/>
        <w:rPr>
          <w:sz w:val="24"/>
          <w:szCs w:val="24"/>
        </w:rPr>
      </w:pPr>
    </w:p>
    <w:p w14:paraId="7619E0D5" w14:textId="77777777" w:rsidR="0042238C" w:rsidRDefault="0042238C" w:rsidP="00B966D8">
      <w:pPr>
        <w:spacing w:after="120"/>
        <w:rPr>
          <w:sz w:val="24"/>
          <w:szCs w:val="24"/>
        </w:rPr>
      </w:pPr>
    </w:p>
    <w:p w14:paraId="59D34C1B" w14:textId="77777777" w:rsidR="0042238C" w:rsidRPr="00665B44" w:rsidRDefault="0042238C" w:rsidP="00B966D8">
      <w:pPr>
        <w:spacing w:after="120"/>
        <w:rPr>
          <w:sz w:val="24"/>
          <w:szCs w:val="24"/>
        </w:rPr>
      </w:pPr>
    </w:p>
    <w:sectPr w:rsidR="0042238C" w:rsidRPr="00665B44" w:rsidSect="00577299">
      <w:headerReference w:type="default" r:id="rId12"/>
      <w:footerReference w:type="default" r:id="rId13"/>
      <w:pgSz w:w="11907" w:h="16840" w:code="9"/>
      <w:pgMar w:top="1276" w:right="851" w:bottom="794" w:left="1418" w:header="720" w:footer="72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ED44D7" w14:textId="77777777" w:rsidR="00D43A1C" w:rsidRDefault="00D43A1C">
      <w:r>
        <w:separator/>
      </w:r>
    </w:p>
  </w:endnote>
  <w:endnote w:type="continuationSeparator" w:id="0">
    <w:p w14:paraId="66C1CAF7" w14:textId="77777777" w:rsidR="00D43A1C" w:rsidRDefault="00D43A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1B3C8" w14:textId="53BFD0B5" w:rsidR="00A26085" w:rsidRDefault="00A26085">
    <w:pPr>
      <w:pStyle w:val="Footer"/>
    </w:pPr>
    <w:r>
      <w:rPr>
        <w:noProof/>
      </w:rPr>
      <w:drawing>
        <wp:inline distT="0" distB="0" distL="0" distR="0" wp14:anchorId="026CA79B" wp14:editId="79AA2B91">
          <wp:extent cx="1818137" cy="461749"/>
          <wp:effectExtent l="0" t="0" r="0" b="0"/>
          <wp:docPr id="175146657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7721" cy="4768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82C0F">
      <w:t xml:space="preserve">                     </w:t>
    </w:r>
    <w:r w:rsidR="00482C0F">
      <w:rPr>
        <w:noProof/>
      </w:rPr>
      <w:drawing>
        <wp:inline distT="0" distB="0" distL="0" distR="0" wp14:anchorId="7FA8006D" wp14:editId="2470D7E5">
          <wp:extent cx="3626418" cy="498687"/>
          <wp:effectExtent l="0" t="0" r="0" b="0"/>
          <wp:docPr id="1652020425" name="Picture 1652020425" descr="NEW Allelys Heavy Haul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Allelys Heavy Haulage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2428" cy="5063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DBB055" w14:textId="77777777" w:rsidR="00D43A1C" w:rsidRDefault="00D43A1C">
      <w:r>
        <w:separator/>
      </w:r>
    </w:p>
  </w:footnote>
  <w:footnote w:type="continuationSeparator" w:id="0">
    <w:p w14:paraId="0CE90C41" w14:textId="77777777" w:rsidR="00D43A1C" w:rsidRDefault="00D43A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D13A4" w14:textId="67CC321A" w:rsidR="00577299" w:rsidRDefault="00577299" w:rsidP="00577299">
    <w:pPr>
      <w:pStyle w:val="Header"/>
      <w:jc w:val="center"/>
    </w:pPr>
    <w:r>
      <w:rPr>
        <w:noProof/>
      </w:rPr>
      <w:drawing>
        <wp:inline distT="0" distB="0" distL="0" distR="0" wp14:anchorId="1FAAEE15" wp14:editId="7B7C5EE9">
          <wp:extent cx="5264150" cy="723900"/>
          <wp:effectExtent l="0" t="0" r="0" b="0"/>
          <wp:docPr id="1716938319" name="Picture 1716938319" descr="NEW Allelys Heavy Haul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Allelys Heavy Haul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8D2848"/>
    <w:multiLevelType w:val="hybridMultilevel"/>
    <w:tmpl w:val="5AF49DE8"/>
    <w:lvl w:ilvl="0" w:tplc="6B62179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4E0CB4"/>
    <w:multiLevelType w:val="hybridMultilevel"/>
    <w:tmpl w:val="A5763EC0"/>
    <w:lvl w:ilvl="0" w:tplc="B996254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8E46C9"/>
    <w:multiLevelType w:val="hybridMultilevel"/>
    <w:tmpl w:val="E9782D06"/>
    <w:lvl w:ilvl="0" w:tplc="6D5AB8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3576485">
    <w:abstractNumId w:val="2"/>
  </w:num>
  <w:num w:numId="2" w16cid:durableId="1937323683">
    <w:abstractNumId w:val="1"/>
  </w:num>
  <w:num w:numId="3" w16cid:durableId="18796594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238C"/>
    <w:rsid w:val="00000419"/>
    <w:rsid w:val="00006617"/>
    <w:rsid w:val="00013665"/>
    <w:rsid w:val="00054266"/>
    <w:rsid w:val="00061951"/>
    <w:rsid w:val="00093C61"/>
    <w:rsid w:val="000A691C"/>
    <w:rsid w:val="000E5D41"/>
    <w:rsid w:val="00101F7D"/>
    <w:rsid w:val="00110169"/>
    <w:rsid w:val="00142A3A"/>
    <w:rsid w:val="00146CE8"/>
    <w:rsid w:val="00153FD9"/>
    <w:rsid w:val="00174E44"/>
    <w:rsid w:val="001F3177"/>
    <w:rsid w:val="002035CA"/>
    <w:rsid w:val="00220E83"/>
    <w:rsid w:val="0024399C"/>
    <w:rsid w:val="00267FF1"/>
    <w:rsid w:val="0028028A"/>
    <w:rsid w:val="002A46AE"/>
    <w:rsid w:val="002C34E7"/>
    <w:rsid w:val="002F48EA"/>
    <w:rsid w:val="00367A03"/>
    <w:rsid w:val="00382FAE"/>
    <w:rsid w:val="003E7FCA"/>
    <w:rsid w:val="003F7BA9"/>
    <w:rsid w:val="00413001"/>
    <w:rsid w:val="0042238C"/>
    <w:rsid w:val="00422F01"/>
    <w:rsid w:val="0043122E"/>
    <w:rsid w:val="00446D07"/>
    <w:rsid w:val="004662AF"/>
    <w:rsid w:val="00480FC8"/>
    <w:rsid w:val="00482C0F"/>
    <w:rsid w:val="004B6624"/>
    <w:rsid w:val="004C7C5E"/>
    <w:rsid w:val="004D0577"/>
    <w:rsid w:val="004E512F"/>
    <w:rsid w:val="0051467D"/>
    <w:rsid w:val="00532536"/>
    <w:rsid w:val="00546035"/>
    <w:rsid w:val="00577299"/>
    <w:rsid w:val="00580D85"/>
    <w:rsid w:val="005840E2"/>
    <w:rsid w:val="005E1500"/>
    <w:rsid w:val="0063303E"/>
    <w:rsid w:val="00633E58"/>
    <w:rsid w:val="0064226C"/>
    <w:rsid w:val="00665B44"/>
    <w:rsid w:val="00672827"/>
    <w:rsid w:val="006B5DC3"/>
    <w:rsid w:val="006D0C38"/>
    <w:rsid w:val="006E4709"/>
    <w:rsid w:val="006F6B32"/>
    <w:rsid w:val="00701EFD"/>
    <w:rsid w:val="00724300"/>
    <w:rsid w:val="00761224"/>
    <w:rsid w:val="00764632"/>
    <w:rsid w:val="007A6715"/>
    <w:rsid w:val="007C5AD6"/>
    <w:rsid w:val="007C6080"/>
    <w:rsid w:val="007F53FC"/>
    <w:rsid w:val="00855598"/>
    <w:rsid w:val="00880000"/>
    <w:rsid w:val="00884AC1"/>
    <w:rsid w:val="008C351E"/>
    <w:rsid w:val="008E645C"/>
    <w:rsid w:val="008F02E5"/>
    <w:rsid w:val="008F51F9"/>
    <w:rsid w:val="00941CC2"/>
    <w:rsid w:val="00973060"/>
    <w:rsid w:val="00973D37"/>
    <w:rsid w:val="009A1282"/>
    <w:rsid w:val="009C12AC"/>
    <w:rsid w:val="00A21897"/>
    <w:rsid w:val="00A26085"/>
    <w:rsid w:val="00A31796"/>
    <w:rsid w:val="00A50F48"/>
    <w:rsid w:val="00AA0B3F"/>
    <w:rsid w:val="00AC3F26"/>
    <w:rsid w:val="00AE3D7B"/>
    <w:rsid w:val="00AF30FC"/>
    <w:rsid w:val="00B24D32"/>
    <w:rsid w:val="00B61F0F"/>
    <w:rsid w:val="00B7013F"/>
    <w:rsid w:val="00B9462B"/>
    <w:rsid w:val="00B966D8"/>
    <w:rsid w:val="00BC420E"/>
    <w:rsid w:val="00BD67DE"/>
    <w:rsid w:val="00C5598C"/>
    <w:rsid w:val="00C60ECD"/>
    <w:rsid w:val="00C8617E"/>
    <w:rsid w:val="00C97026"/>
    <w:rsid w:val="00CD374C"/>
    <w:rsid w:val="00CF60C9"/>
    <w:rsid w:val="00D14601"/>
    <w:rsid w:val="00D154B9"/>
    <w:rsid w:val="00D22706"/>
    <w:rsid w:val="00D40BC5"/>
    <w:rsid w:val="00D43A1C"/>
    <w:rsid w:val="00D50A2A"/>
    <w:rsid w:val="00D73873"/>
    <w:rsid w:val="00D8135F"/>
    <w:rsid w:val="00D95363"/>
    <w:rsid w:val="00DA0E8C"/>
    <w:rsid w:val="00DC76B0"/>
    <w:rsid w:val="00DE5694"/>
    <w:rsid w:val="00DE56E8"/>
    <w:rsid w:val="00DE6411"/>
    <w:rsid w:val="00E0787E"/>
    <w:rsid w:val="00E43802"/>
    <w:rsid w:val="00E73306"/>
    <w:rsid w:val="00E953A3"/>
    <w:rsid w:val="00EA6FE6"/>
    <w:rsid w:val="00EB3BA0"/>
    <w:rsid w:val="00EB6913"/>
    <w:rsid w:val="00EF5639"/>
    <w:rsid w:val="00F904B4"/>
    <w:rsid w:val="00FB01DD"/>
    <w:rsid w:val="00FB7B79"/>
    <w:rsid w:val="00FC3440"/>
    <w:rsid w:val="11ECDC1E"/>
    <w:rsid w:val="1585FC3B"/>
    <w:rsid w:val="15EFC066"/>
    <w:rsid w:val="1C2BD9DD"/>
    <w:rsid w:val="1D22471C"/>
    <w:rsid w:val="1D5C6A13"/>
    <w:rsid w:val="233A2B48"/>
    <w:rsid w:val="27676D6B"/>
    <w:rsid w:val="2A988727"/>
    <w:rsid w:val="3213A372"/>
    <w:rsid w:val="32227CDF"/>
    <w:rsid w:val="3226DF02"/>
    <w:rsid w:val="3919E37B"/>
    <w:rsid w:val="39D44B4B"/>
    <w:rsid w:val="3BA6E988"/>
    <w:rsid w:val="3DD10B23"/>
    <w:rsid w:val="3F3C1324"/>
    <w:rsid w:val="4542C5E8"/>
    <w:rsid w:val="47C6B25B"/>
    <w:rsid w:val="4CC5CC48"/>
    <w:rsid w:val="4EB386A4"/>
    <w:rsid w:val="4EB742B0"/>
    <w:rsid w:val="510EDAB7"/>
    <w:rsid w:val="51511B36"/>
    <w:rsid w:val="51C60FCE"/>
    <w:rsid w:val="5B088EA3"/>
    <w:rsid w:val="5BFD3B96"/>
    <w:rsid w:val="5FCE771B"/>
    <w:rsid w:val="621F65B2"/>
    <w:rsid w:val="6D0C020C"/>
    <w:rsid w:val="712EE0A7"/>
    <w:rsid w:val="719EA8DF"/>
    <w:rsid w:val="769A6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66AD7FF"/>
  <w15:docId w15:val="{6C738A8B-6E12-440F-B4B9-4121FC6C2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12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43122E"/>
    <w:pPr>
      <w:framePr w:w="3187" w:h="1036" w:wrap="auto" w:vAnchor="page" w:hAnchor="page" w:x="7574" w:y="4301"/>
      <w:spacing w:line="196" w:lineRule="exact"/>
      <w:ind w:right="288"/>
      <w:jc w:val="both"/>
    </w:pPr>
    <w:rPr>
      <w:b/>
      <w:snapToGrid w:val="0"/>
      <w:sz w:val="24"/>
      <w:lang w:eastAsia="en-US"/>
    </w:rPr>
  </w:style>
  <w:style w:type="paragraph" w:styleId="Footer">
    <w:name w:val="footer"/>
    <w:basedOn w:val="Normal"/>
    <w:rsid w:val="0043122E"/>
    <w:pPr>
      <w:tabs>
        <w:tab w:val="center" w:pos="4153"/>
        <w:tab w:val="right" w:pos="8306"/>
      </w:tabs>
    </w:pPr>
  </w:style>
  <w:style w:type="paragraph" w:styleId="Header">
    <w:name w:val="header"/>
    <w:basedOn w:val="Normal"/>
    <w:link w:val="HeaderChar"/>
    <w:uiPriority w:val="99"/>
    <w:unhideWhenUsed/>
    <w:rsid w:val="00E4380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3802"/>
  </w:style>
  <w:style w:type="paragraph" w:styleId="BalloonText">
    <w:name w:val="Balloon Text"/>
    <w:basedOn w:val="Normal"/>
    <w:link w:val="BalloonTextChar"/>
    <w:uiPriority w:val="99"/>
    <w:semiHidden/>
    <w:unhideWhenUsed/>
    <w:rsid w:val="00DE569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69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2608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608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42A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42A3A"/>
  </w:style>
  <w:style w:type="character" w:customStyle="1" w:styleId="CommentTextChar">
    <w:name w:val="Comment Text Char"/>
    <w:basedOn w:val="DefaultParagraphFont"/>
    <w:link w:val="CommentText"/>
    <w:uiPriority w:val="99"/>
    <w:rsid w:val="00142A3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2A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2A3A"/>
    <w:rPr>
      <w:b/>
      <w:bCs/>
    </w:rPr>
  </w:style>
  <w:style w:type="paragraph" w:styleId="Revision">
    <w:name w:val="Revision"/>
    <w:hidden/>
    <w:uiPriority w:val="99"/>
    <w:semiHidden/>
    <w:rsid w:val="00D813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7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cilfynydd-grid-stability-infrastructure.com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fac9a70-f4ce-49be-b5ee-7d5c646c859b">
      <Terms xmlns="http://schemas.microsoft.com/office/infopath/2007/PartnerControls"/>
    </lcf76f155ced4ddcb4097134ff3c332f>
    <g4591539160b4558b215aad1608a798b xmlns="2fac9a70-f4ce-49be-b5ee-7d5c646c859b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Internal</TermName>
          <TermId xmlns="http://schemas.microsoft.com/office/infopath/2007/PartnerControls">74714589-22e0-4ee5-bea7-84945a08439f</TermId>
        </TermInfo>
      </Terms>
    </g4591539160b4558b215aad1608a798b>
    <TaxCatchAll xmlns="b24d0a44-68a8-45e0-833a-b3421d8aff52">
      <Value>1</Value>
    </TaxCatchAl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EBACCCEFCCD748A8A69D214AB3DC39" ma:contentTypeVersion="15" ma:contentTypeDescription="Create a new document." ma:contentTypeScope="" ma:versionID="0eb5163b06aeafa999742f9da1b20d21">
  <xsd:schema xmlns:xsd="http://www.w3.org/2001/XMLSchema" xmlns:xs="http://www.w3.org/2001/XMLSchema" xmlns:p="http://schemas.microsoft.com/office/2006/metadata/properties" xmlns:ns2="2fac9a70-f4ce-49be-b5ee-7d5c646c859b" xmlns:ns3="b24d0a44-68a8-45e0-833a-b3421d8aff52" targetNamespace="http://schemas.microsoft.com/office/2006/metadata/properties" ma:root="true" ma:fieldsID="82e5b5490f71e518b124f3ff366755cc" ns2:_="" ns3:_="">
    <xsd:import namespace="2fac9a70-f4ce-49be-b5ee-7d5c646c859b"/>
    <xsd:import namespace="b24d0a44-68a8-45e0-833a-b3421d8aff52"/>
    <xsd:element name="properties">
      <xsd:complexType>
        <xsd:sequence>
          <xsd:element name="documentManagement">
            <xsd:complexType>
              <xsd:all>
                <xsd:element ref="ns2:g4591539160b4558b215aad1608a798b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ac9a70-f4ce-49be-b5ee-7d5c646c859b" elementFormDefault="qualified">
    <xsd:import namespace="http://schemas.microsoft.com/office/2006/documentManagement/types"/>
    <xsd:import namespace="http://schemas.microsoft.com/office/infopath/2007/PartnerControls"/>
    <xsd:element name="g4591539160b4558b215aad1608a798b" ma:index="9" nillable="true" ma:taxonomy="true" ma:internalName="g4591539160b4558b215aad1608a798b" ma:taxonomyFieldName="Security_x0020_Level" ma:displayName="Security Level" ma:default="1;#Internal|74714589-22e0-4ee5-bea7-84945a08439f" ma:fieldId="{04591539-160b-4558-b215-aad1608a798b}" ma:sspId="27406cf0-3a36-41f8-95b7-f4601acdf964" ma:termSetId="6f995f13-aa3f-4b0f-b774-edc5d618357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27406cf0-3a36-41f8-95b7-f4601acdf9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4d0a44-68a8-45e0-833a-b3421d8aff52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de2efea1-f5e2-4590-a444-7988087600eb}" ma:internalName="TaxCatchAll" ma:showField="CatchAllData" ma:web="b24d0a44-68a8-45e0-833a-b3421d8aff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ED34DB6-11A3-4348-9995-23648BCA30FB}">
  <ds:schemaRefs>
    <ds:schemaRef ds:uri="http://schemas.microsoft.com/office/2006/metadata/properties"/>
    <ds:schemaRef ds:uri="http://schemas.microsoft.com/office/infopath/2007/PartnerControls"/>
    <ds:schemaRef ds:uri="2fac9a70-f4ce-49be-b5ee-7d5c646c859b"/>
    <ds:schemaRef ds:uri="b24d0a44-68a8-45e0-833a-b3421d8aff52"/>
  </ds:schemaRefs>
</ds:datastoreItem>
</file>

<file path=customXml/itemProps2.xml><?xml version="1.0" encoding="utf-8"?>
<ds:datastoreItem xmlns:ds="http://schemas.openxmlformats.org/officeDocument/2006/customXml" ds:itemID="{8780069E-1A60-4F82-A92B-CB073BE5BD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17BDDF-2334-465F-82DC-2082B9B854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ac9a70-f4ce-49be-b5ee-7d5c646c859b"/>
    <ds:schemaRef ds:uri="b24d0a44-68a8-45e0-833a-b3421d8aff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338</Words>
  <Characters>1726</Characters>
  <Application>Microsoft Office Word</Application>
  <DocSecurity>0</DocSecurity>
  <Lines>39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Williams</dc:creator>
  <cp:lastModifiedBy>Liz Evans</cp:lastModifiedBy>
  <cp:revision>4</cp:revision>
  <cp:lastPrinted>2023-09-25T14:13:00Z</cp:lastPrinted>
  <dcterms:created xsi:type="dcterms:W3CDTF">2026-03-19T15:47:00Z</dcterms:created>
  <dcterms:modified xsi:type="dcterms:W3CDTF">2026-03-19T15:58:00Z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0x0101006AEBACCCEFCCD748A8A69D214AB3DC39</vt:lpwstr>
  </property>
  <property fmtid="{D5CDD505-2E9C-101B-9397-08002B2CF9AE}" pid="3" name="MediaServiceImageTags">
    <vt:lpwstr/>
  </property>
  <property fmtid="{D5CDD505-2E9C-101B-9397-08002B2CF9AE}" pid="4" name="Security_x0020_Level">
    <vt:lpwstr>1;#Internal|74714589-22e0-4ee5-bea7-84945a08439f</vt:lpwstr>
  </property>
  <property fmtid="{D5CDD505-2E9C-101B-9397-08002B2CF9AE}" pid="5" name="Security Level">
    <vt:lpwstr>1;#Internal|74714589-22e0-4ee5-bea7-84945a08439f</vt:lpwstr>
  </property>
</Properties>
</file>